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A310" w14:textId="77777777" w:rsidR="00C10ED7" w:rsidRDefault="00C10ED7" w:rsidP="00C10ED7">
      <w:r>
        <w:tab/>
      </w:r>
    </w:p>
    <w:p w14:paraId="6A867B4B" w14:textId="77777777" w:rsidR="00C10ED7" w:rsidRDefault="00C10ED7" w:rsidP="00C10ED7">
      <w:r>
        <w:t>5. zasedání Zastupitelstva:</w:t>
      </w:r>
    </w:p>
    <w:p w14:paraId="716A96A5" w14:textId="4434EE52" w:rsidR="00871579" w:rsidRDefault="00C10ED7" w:rsidP="00C10ED7">
      <w:r>
        <w:t xml:space="preserve">Zasedání ZO zahájil v 17.10 hod. starosta obce </w:t>
      </w:r>
      <w:proofErr w:type="spellStart"/>
      <w:r>
        <w:t>Mgr.Daniel</w:t>
      </w:r>
      <w:proofErr w:type="spellEnd"/>
      <w:r>
        <w:t xml:space="preserve"> Havlík a přivítal přítomné členy zastupitelstva obce a občany v sále, po tomto starosta obce z důvodu nedodržení ustanovení § 93, odst.1 zákona č.128/2000 Sb., o obcích (obecní zřízení), ve znění pozdějších předpisů, ukončil 5. zasedání Zastupitelstva obce Ludgeřovice. Ve smyslu ustanovení § 103, odst.5 zákona o obcích (obecní zřízení), ve znění pozdějších předpisů, svolal starosta obce Ludgeřovice další zasedání zastupitelstva obce v termínu dne 12.9.2007 v 17.00 hod. v hostinci na </w:t>
      </w:r>
      <w:proofErr w:type="spellStart"/>
      <w:r>
        <w:t>Vrablovci</w:t>
      </w:r>
      <w:proofErr w:type="spellEnd"/>
      <w:r>
        <w:t xml:space="preserve"> se stejným programem, jaký měl být projednán na 5. zasedání Zastupitelstva obce Ludgeřovice.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D7"/>
    <w:rsid w:val="000121B0"/>
    <w:rsid w:val="001A1E3F"/>
    <w:rsid w:val="001B45A1"/>
    <w:rsid w:val="00406D8C"/>
    <w:rsid w:val="0054309B"/>
    <w:rsid w:val="0064597F"/>
    <w:rsid w:val="006D7041"/>
    <w:rsid w:val="00C10ED7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35B5"/>
  <w15:chartTrackingRefBased/>
  <w15:docId w15:val="{51676E9D-2AE9-4CA1-AD1E-0FB418A9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2021-03-18T21:33:00Z</dcterms:created>
  <dcterms:modified xsi:type="dcterms:W3CDTF">2021-03-18T21:34:00Z</dcterms:modified>
</cp:coreProperties>
</file>